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F3" w:rsidRDefault="006C11F3" w:rsidP="006C11F3">
      <w:pPr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6C11F3" w:rsidRDefault="006C11F3" w:rsidP="006C11F3">
      <w:pPr>
        <w:ind w:left="7088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ind w:left="7088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ind w:left="7088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  <w:r w:rsidRPr="00F97ECE">
        <w:rPr>
          <w:rFonts w:ascii="Times New Roman" w:hAnsi="Times New Roman"/>
          <w:sz w:val="28"/>
          <w:szCs w:val="28"/>
        </w:rPr>
        <w:t>Программно-методическое сопровождение</w:t>
      </w: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  <w:r w:rsidRPr="00F97ECE">
        <w:rPr>
          <w:rFonts w:ascii="Times New Roman" w:hAnsi="Times New Roman"/>
          <w:sz w:val="28"/>
          <w:szCs w:val="28"/>
        </w:rPr>
        <w:t>профессиональной деятельности</w:t>
      </w: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7EBA" w:rsidRPr="001A07DB" w:rsidRDefault="00847EBA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7EBA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9239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6299835" cy="8667750"/>
            <wp:effectExtent l="19050" t="0" r="5715" b="0"/>
            <wp:wrapSquare wrapText="bothSides"/>
            <wp:docPr id="3" name="Рисунок 3" descr="C:\Users\Ирина\Desktop\програм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программ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EBA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7EBA" w:rsidRPr="001A07DB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7EBA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 2017</w:t>
      </w:r>
      <w:r w:rsidRPr="001A07DB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</w:p>
    <w:p w:rsidR="00847EBA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</w:t>
      </w:r>
    </w:p>
    <w:p w:rsidR="00847EBA" w:rsidRPr="0086518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I. ЦЕЛЕВОЙ РАЗДЕЛ</w:t>
      </w:r>
    </w:p>
    <w:p w:rsidR="00847EBA" w:rsidRPr="0086518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1.Пояснительная записка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1.1 Общее положение Программы……………………………...……………………..4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1.2 Наименование программы дошкольного образования…………………………..4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1.3 Цели и задачи программы………….........................................................................4</w:t>
      </w:r>
    </w:p>
    <w:p w:rsidR="00847EBA" w:rsidRPr="0086518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1.4 Принципы и подходы к формированию программы……...…..............................6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1.5 Характеристика возрастных особенностей развития детей 6-7 лет.....................7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1.5.1. Основные компоненты психологической готовности к школе………………9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1.6 Особенности семей воспитанников………………………………………...........10</w:t>
      </w:r>
    </w:p>
    <w:p w:rsidR="00847EBA" w:rsidRPr="0086518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2. Целевые ориентиры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2.1 Планируемые результаты освоения программы……………..………………….10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2.2 Методики диагностики и отслеживания процесса развития воспитанников…11</w:t>
      </w:r>
    </w:p>
    <w:p w:rsidR="00847EBA" w:rsidRPr="0086518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II. СОДЕРЖАТЕЛЬНЫЙ РАЗДЕЛ</w:t>
      </w:r>
    </w:p>
    <w:p w:rsidR="00847EBA" w:rsidRPr="0086518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Содержание образовательной деятельности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соответствии с образовательными 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областями…………………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……………………………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…………………….…….…11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 Годовое комплексно – тематическое планирование…………………………12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 Вариативный компонент Программы…………………….…………….……..12</w:t>
      </w:r>
    </w:p>
    <w:p w:rsidR="00847EBA" w:rsidRPr="009336B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4.1. ОО Физическое развитие. Кружок «</w:t>
      </w:r>
      <w:proofErr w:type="spellStart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Неболейка</w:t>
      </w:r>
      <w:proofErr w:type="spellEnd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»…………………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..………….13</w:t>
      </w:r>
    </w:p>
    <w:p w:rsidR="00847EBA" w:rsidRPr="009336B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 ОО Социально – коммуникативное развитие. Кружок «Уроки Светофора </w:t>
      </w:r>
      <w:proofErr w:type="spellStart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Светофоровича</w:t>
      </w:r>
      <w:proofErr w:type="spellEnd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»…….…………………..………………………………………......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...14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4.4 Проектная деятельность………………...…………………...…………………16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4.4.1 Познавательно - исследовательский проект «Прикоснись к природе сердцем»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………………………………………………………………….………………………17</w:t>
      </w:r>
    </w:p>
    <w:p w:rsidR="00847EBA" w:rsidRPr="0086518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4.4.2Проект по здоровьесбережению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«Если хочешь быть здоров»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………………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4.4.3 Проект по ознакомлению детей с художественной литературой «</w:t>
      </w:r>
      <w:proofErr w:type="spellStart"/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Е.Чарушин</w:t>
      </w:r>
      <w:proofErr w:type="spellEnd"/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. Автор рассказов и художник-иллюстратор»…………………………………..…….17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4.5 Музейная деятельность…………………………………………………………19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4.5.1 Мини-музей «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Мяч – мой друг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»………………………………..……...…….20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4.6 Индивидуальные образовательные маршруты……………...…………..……....20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6.Особенности взаимодействия с семьями воспитанников…………………....21</w:t>
      </w:r>
    </w:p>
    <w:p w:rsidR="00847EBA" w:rsidRPr="0086518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III.ОРГАНИЗАЦИОННЫЙ РАЗДЕЛ</w:t>
      </w:r>
    </w:p>
    <w:p w:rsidR="00847EBA" w:rsidRPr="0086518F" w:rsidRDefault="00847EBA" w:rsidP="00847EB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3.Условия реализации Программы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3.1 Описание материально-технического обеспечения Программы…….………...22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3.2 Методические материалы и средства обучения………………………………...23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3.3 Организация режима пребывания детей в ДОУ………………....……..............25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3.3.1 Организация режима пребывания детей в холодный период………………..25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3.3.2 Организация режима пребывания детей в тёплый период…………………...26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3.3 Расписание образовательной деятельности………………..…………..……......27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3.4. Режим двигательной активности………………………………………...…...…27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3.5 План профилактических и оздоровительных мероприятий на 2017 -2018 </w:t>
      </w:r>
      <w:proofErr w:type="spellStart"/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уч</w:t>
      </w:r>
      <w:proofErr w:type="spellEnd"/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. год………………………………………………………………………………………27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3.6 Особенности традиционных событий, праздников, мероприятий в ДОУ и развлечения и мероприятия в группе………………………………………..………28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3.7 План проведения выставок………………..……………………………………...32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3.8 Особенности организации развивающей предметно – пространственной среды……………………………………………………………………………..…….36</w:t>
      </w:r>
    </w:p>
    <w:p w:rsidR="00847EBA" w:rsidRPr="0086518F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 Программное и методическое обеспечение……………..…………..……………37</w:t>
      </w:r>
    </w:p>
    <w:p w:rsidR="00847EBA" w:rsidRPr="001A07DB" w:rsidRDefault="00847EBA" w:rsidP="00847EB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Приложения……………………………………………………………………………51</w:t>
      </w:r>
    </w:p>
    <w:p w:rsidR="00847EBA" w:rsidRDefault="00847EBA" w:rsidP="00847EBA"/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6C11F3" w:rsidSect="006C11F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7F8"/>
    <w:rsid w:val="00032366"/>
    <w:rsid w:val="00591E18"/>
    <w:rsid w:val="005D774A"/>
    <w:rsid w:val="00665A52"/>
    <w:rsid w:val="006C11F3"/>
    <w:rsid w:val="006D1E36"/>
    <w:rsid w:val="00847EBA"/>
    <w:rsid w:val="009D58CA"/>
    <w:rsid w:val="00E2065E"/>
    <w:rsid w:val="00E437F8"/>
    <w:rsid w:val="00F0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Ирина</cp:lastModifiedBy>
  <cp:revision>2</cp:revision>
  <cp:lastPrinted>2019-03-18T06:22:00Z</cp:lastPrinted>
  <dcterms:created xsi:type="dcterms:W3CDTF">2019-03-18T06:24:00Z</dcterms:created>
  <dcterms:modified xsi:type="dcterms:W3CDTF">2019-03-18T06:24:00Z</dcterms:modified>
</cp:coreProperties>
</file>